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Исковое заявление о возмещении ущерба после залива</w:t>
      </w:r>
    </w:p>
    <w:p>
      <w:pPr>
        <w:ind w:firstLine="0"/>
        <w:jc w:val="left"/>
      </w:pPr>
      <w:r>
        <w:rPr>
          <w:b w:val="0"/>
          <w:i/>
          <w:sz w:val="20"/>
        </w:rPr>
        <w:t>Заполните поля в квадратных скобках. Это общая основа для гражданина, а не готовый иск по любому делу. Перед подачей проверьте подсудность и состав требований.</w:t>
      </w:r>
    </w:p>
    <w:p>
      <w:pPr>
        <w:pStyle w:val="Heading1"/>
      </w:pPr>
      <w:r>
        <w:t>Сведения о суде и участниках</w:t>
      </w:r>
    </w:p>
    <w:p>
      <w:pPr>
        <w:ind w:firstLine="0"/>
        <w:jc w:val="left"/>
      </w:pPr>
      <w:r>
        <w:rPr>
          <w:b w:val="0"/>
        </w:rPr>
        <w:t>В [наименование суда или судебного участка]</w:t>
      </w:r>
    </w:p>
    <w:p>
      <w:pPr>
        <w:ind w:firstLine="0"/>
        <w:jc w:val="left"/>
      </w:pPr>
      <w:r>
        <w:rPr>
          <w:b w:val="0"/>
        </w:rPr>
        <w:t>Истец: [фамилия, имя, отчество при наличии]</w:t>
      </w:r>
    </w:p>
    <w:p>
      <w:pPr>
        <w:ind w:firstLine="0"/>
        <w:jc w:val="left"/>
      </w:pPr>
      <w:r>
        <w:rPr>
          <w:b w:val="0"/>
        </w:rPr>
        <w:t>Дата и место рождения истца: [дата, населённый пункт]</w:t>
      </w:r>
    </w:p>
    <w:p>
      <w:pPr>
        <w:ind w:firstLine="0"/>
        <w:jc w:val="left"/>
      </w:pPr>
      <w:r>
        <w:rPr>
          <w:b w:val="0"/>
        </w:rPr>
        <w:t>Адрес истца: [место жительства или пребывания]</w:t>
      </w:r>
    </w:p>
    <w:p>
      <w:pPr>
        <w:ind w:firstLine="0"/>
        <w:jc w:val="left"/>
      </w:pPr>
      <w:r>
        <w:rPr>
          <w:b w:val="0"/>
        </w:rPr>
        <w:t>Один идентификатор истца: [СНИЛС / ИНН / серия и номер паспорта / водительского удостоверения]</w:t>
      </w:r>
    </w:p>
    <w:p>
      <w:pPr>
        <w:ind w:firstLine="0"/>
        <w:jc w:val="left"/>
      </w:pPr>
      <w:r>
        <w:rPr>
          <w:b w:val="0"/>
        </w:rPr>
        <w:t>Телефон и электронная почта: [контакты]</w:t>
      </w:r>
    </w:p>
    <w:p>
      <w:pPr>
        <w:ind w:firstLine="0"/>
        <w:jc w:val="left"/>
      </w:pPr>
      <w:r>
        <w:rPr>
          <w:b w:val="0"/>
        </w:rPr>
        <w:t>Представитель при наличии: [ФИО, адрес для извещений, один идентификатор гражданина, реквизиты доверенности]</w:t>
      </w:r>
    </w:p>
    <w:p>
      <w:pPr>
        <w:ind w:firstLine="0"/>
        <w:jc w:val="left"/>
      </w:pPr>
      <w:r>
        <w:rPr>
          <w:b w:val="0"/>
        </w:rPr>
        <w:t>Ответчик: [ФИО гражданина или наименование организации]</w:t>
      </w:r>
    </w:p>
    <w:p>
      <w:pPr>
        <w:ind w:firstLine="0"/>
        <w:jc w:val="left"/>
      </w:pPr>
      <w:r>
        <w:rPr>
          <w:b w:val="0"/>
        </w:rPr>
        <w:t>Адрес ответчика: [место жительства / пребывания или адрес организации]</w:t>
      </w:r>
    </w:p>
    <w:p>
      <w:pPr>
        <w:ind w:firstLine="0"/>
        <w:jc w:val="left"/>
      </w:pPr>
      <w:r>
        <w:rPr>
          <w:b w:val="0"/>
        </w:rPr>
        <w:t>Для ответчика гражданина: [дата и место рождения, место работы если известно, один идентификатор]</w:t>
      </w:r>
    </w:p>
    <w:p>
      <w:pPr>
        <w:ind w:firstLine="0"/>
        <w:jc w:val="left"/>
      </w:pPr>
      <w:r>
        <w:rPr>
          <w:b w:val="0"/>
        </w:rPr>
        <w:t>Для ответчика организации: [ИНН, ОГРН]</w:t>
      </w:r>
    </w:p>
    <w:p>
      <w:pPr>
        <w:ind w:firstLine="0"/>
        <w:jc w:val="left"/>
      </w:pPr>
      <w:r>
        <w:rPr>
          <w:b w:val="0"/>
        </w:rPr>
        <w:t>Неизвестные сведения о дате, месте рождения или идентификаторе ответчика гражданина: [указать, какие сведения неизвестны, и попросить суд запросить их по п. 3 ч. 2 ст. 131 ГПК РФ]</w:t>
      </w:r>
    </w:p>
    <w:p>
      <w:pPr>
        <w:ind w:firstLine="0"/>
        <w:jc w:val="left"/>
      </w:pPr>
      <w:r>
        <w:rPr>
          <w:b w:val="0"/>
        </w:rPr>
        <w:t>Третьи лица при наличии: [ФИО / наименование, адрес]</w:t>
      </w:r>
    </w:p>
    <w:p>
      <w:pPr>
        <w:ind w:firstLine="0"/>
        <w:jc w:val="left"/>
      </w:pPr>
      <w:r>
        <w:rPr>
          <w:b w:val="0"/>
        </w:rPr>
        <w:t>Цена иска: [сумма взыскиваемых имущественных требований] руб.</w:t>
      </w:r>
    </w:p>
    <w:p>
      <w:pPr>
        <w:ind w:firstLine="0"/>
        <w:jc w:val="left"/>
      </w:pPr>
      <w:r>
        <w:rPr>
          <w:b w:val="0"/>
        </w:rPr>
        <w:t>Госпошлина: [сумма] руб. либо [основание льготы / ходатайство]</w:t>
      </w:r>
    </w:p>
    <w:p>
      <w:pPr>
        <w:ind w:firstLine="0"/>
        <w:jc w:val="left"/>
      </w:pPr>
      <w:r>
        <w:rPr>
          <w:b w:val="0"/>
          <w:i/>
          <w:sz w:val="20"/>
        </w:rPr>
        <w:t>Судебные расходы перечисляйте отдельно от основного ущерба. Потребительские требования к УК и обычный спор с соседом могут отличаться по подсудности, госпошлине и составу требований.</w:t>
      </w:r>
    </w:p>
    <w:p>
      <w:r>
        <w:br w:type="page"/>
      </w:r>
    </w:p>
    <w:p>
      <w:pPr>
        <w:pStyle w:val="Heading1"/>
      </w:pPr>
      <w:r>
        <w:t>Обстоятельства и доказательства</w:t>
      </w:r>
    </w:p>
    <w:p>
      <w:r>
        <w:rPr>
          <w:b w:val="0"/>
        </w:rPr>
        <w:t>Я являюсь [собственником / иным законным пользователем] помещения по адресу [адрес]. Моё право подтверждается [выписка ЕГРН / договор / иной документ].</w:t>
      </w:r>
    </w:p>
    <w:p>
      <w:r>
        <w:rPr>
          <w:b w:val="0"/>
        </w:rPr>
        <w:t>[Дата и время] произошёл залив помещения. Обнаружены [перечень повреждений]. О происшествии сообщено в [УК / аварийную службу], номер заявки [номер], дата обращения [дата].</w:t>
      </w:r>
    </w:p>
    <w:p>
      <w:r>
        <w:rPr>
          <w:b w:val="0"/>
        </w:rPr>
        <w:t>По результатам осмотра составлен акт от [дата], в котором указаны [источник воды, обстоятельства и повреждения]. Событие и его последствия также подтверждаются [фото, видео, документы аварийной службы, показания и иные материалы].</w:t>
      </w:r>
    </w:p>
    <w:p>
      <w:r>
        <w:rPr>
          <w:b w:val="0"/>
        </w:rPr>
        <w:t>Ответчик отвечает за причинённый вред, по моему мнению, по следующим основаниям: [конкретные обстоятельства, принадлежность аварийного элемента, действия или бездействие]. Эти обстоятельства подтверждаются [доказательства]. Не ограничивайтесь указанием, что ответчик живёт этажом выше.</w:t>
      </w:r>
    </w:p>
    <w:p>
      <w:pPr>
        <w:pStyle w:val="Heading1"/>
      </w:pPr>
      <w:r>
        <w:t>Размер ущерба и обращение к ответчику</w:t>
      </w:r>
    </w:p>
    <w:p>
      <w:pPr>
        <w:ind w:firstLine="0"/>
        <w:jc w:val="left"/>
      </w:pPr>
      <w:r>
        <w:rPr>
          <w:b w:val="0"/>
        </w:rPr>
        <w:t>Стоимость необходимого восстановительного ремонта: [сумма] руб.</w:t>
      </w:r>
    </w:p>
    <w:p>
      <w:pPr>
        <w:ind w:firstLine="0"/>
        <w:jc w:val="left"/>
      </w:pPr>
      <w:r>
        <w:rPr>
          <w:b w:val="0"/>
        </w:rPr>
        <w:t>Стоимость восстановления / утраты движимого имущества: [сумма] руб.</w:t>
      </w:r>
    </w:p>
    <w:p>
      <w:pPr>
        <w:ind w:firstLine="0"/>
        <w:jc w:val="left"/>
      </w:pPr>
      <w:r>
        <w:rPr>
          <w:b w:val="0"/>
        </w:rPr>
        <w:t>Иные имущественные требования: [состав и сумма с обоснованием].</w:t>
      </w:r>
    </w:p>
    <w:p>
      <w:pPr>
        <w:ind w:firstLine="0"/>
        <w:jc w:val="left"/>
      </w:pPr>
      <w:r>
        <w:rPr>
          <w:b w:val="0"/>
        </w:rPr>
        <w:t>Всего имущественных требований: [сумма] руб.</w:t>
      </w:r>
    </w:p>
    <w:p>
      <w:r>
        <w:rPr>
          <w:b w:val="0"/>
        </w:rPr>
        <w:t>Расчёт подтверждается [документ, автор, дата и номер], а также [чеки, сметы и иные материалы]. Подписанный расчёт взыскиваемой суммы прилагается.</w:t>
      </w:r>
    </w:p>
    <w:p>
      <w:r>
        <w:rPr>
          <w:b w:val="0"/>
        </w:rPr>
        <w:t>[Дата] ответчику направлена претензия с требованием [содержание]. Получен ответ [дата и содержание] / ответа не получено / ущерб возмещён частично на [сумма] руб. Если претензия не направлялась и обязательный порядок отсутствует, замените этот абзац фактическими сведениями.</w:t>
      </w:r>
    </w:p>
    <w:p>
      <w:r>
        <w:rPr>
          <w:b w:val="0"/>
        </w:rPr>
        <w:t>Действия по примирению сторон: [указать, если предпринимались, и приложить имеющиеся подтверждения].</w:t>
      </w:r>
    </w:p>
    <w:p>
      <w:pPr>
        <w:pStyle w:val="Heading1"/>
      </w:pPr>
      <w:r>
        <w:t>Правовые основания</w:t>
      </w:r>
    </w:p>
    <w:p>
      <w:r>
        <w:rPr>
          <w:b w:val="0"/>
        </w:rPr>
        <w:t>Требования о возмещении ущерба обосновываются статьями 15, 1064 и 1082 ГК РФ. Если спор связан с содержанием общего имущества, дополнительно укажите применимые нормы жилищного законодательства и договор управления. Форма и приложения к иску определяются статьями 131 и 132 ГПК РФ.</w:t>
      </w:r>
    </w:p>
    <w:p>
      <w:r>
        <w:br w:type="page"/>
      </w:r>
    </w:p>
    <w:p>
      <w:pPr>
        <w:pStyle w:val="Heading1"/>
      </w:pPr>
      <w:r>
        <w:t>Прошу суд</w:t>
      </w:r>
    </w:p>
    <w:p>
      <w:pPr>
        <w:ind w:firstLine="0"/>
        <w:jc w:val="left"/>
      </w:pPr>
      <w:r>
        <w:rPr>
          <w:b w:val="0"/>
        </w:rPr>
        <w:t>1. Взыскать с [ответчик] в мою пользу ущерб от залива в размере [сумма] руб., в том числе [расшифровка].</w:t>
      </w:r>
    </w:p>
    <w:p>
      <w:pPr>
        <w:ind w:firstLine="0"/>
        <w:jc w:val="left"/>
      </w:pPr>
      <w:r>
        <w:rPr>
          <w:b w:val="0"/>
        </w:rPr>
        <w:t>2. Взыскать подтверждённые судебные расходы: на необходимое досудебное исследование [сумма] руб., представителя [сумма] руб., почтовые расходы [сумма] руб., уплаченную госпошлину [сумма] руб. Не включайте один расход одновременно в ущерб и в судебные расходы.</w:t>
      </w:r>
    </w:p>
    <w:p>
      <w:pPr>
        <w:ind w:firstLine="0"/>
        <w:jc w:val="left"/>
      </w:pPr>
      <w:r>
        <w:rPr>
          <w:b w:val="0"/>
        </w:rPr>
        <w:t>3. [Дополнительные требования или ходатайства при наличии законных оснований].</w:t>
      </w:r>
    </w:p>
    <w:p>
      <w:pPr>
        <w:ind w:firstLine="0"/>
        <w:jc w:val="left"/>
      </w:pPr>
      <w:r>
        <w:rPr>
          <w:b w:val="0"/>
          <w:i/>
          <w:sz w:val="20"/>
        </w:rPr>
        <w:t>Не добавляйте автоматически штраф 50 процентов, неустойку или моральный вред. Их основания и применимость проверяются отдельно. При необходимости экспертизы используйте отдельное ходатайство.</w:t>
      </w:r>
    </w:p>
    <w:p>
      <w:pPr>
        <w:pStyle w:val="Heading1"/>
      </w:pPr>
      <w:r>
        <w:t>Приложения</w:t>
      </w:r>
    </w:p>
    <w:p>
      <w:pPr>
        <w:ind w:firstLine="0"/>
        <w:jc w:val="left"/>
      </w:pPr>
      <w:r>
        <w:rPr>
          <w:b w:val="0"/>
        </w:rPr>
        <w:t>1. Документы о праве на помещение.</w:t>
      </w:r>
    </w:p>
    <w:p>
      <w:pPr>
        <w:ind w:firstLine="0"/>
        <w:jc w:val="left"/>
      </w:pPr>
      <w:r>
        <w:rPr>
          <w:b w:val="0"/>
        </w:rPr>
        <w:t>2. Акт о заливе и материалы аварийной службы.</w:t>
      </w:r>
    </w:p>
    <w:p>
      <w:pPr>
        <w:ind w:firstLine="0"/>
        <w:jc w:val="left"/>
      </w:pPr>
      <w:r>
        <w:rPr>
          <w:b w:val="0"/>
        </w:rPr>
        <w:t>3. Фотографии, видео и другие доказательства обстоятельств.</w:t>
      </w:r>
    </w:p>
    <w:p>
      <w:pPr>
        <w:ind w:firstLine="0"/>
        <w:jc w:val="left"/>
      </w:pPr>
      <w:r>
        <w:rPr>
          <w:b w:val="0"/>
        </w:rPr>
        <w:t>4. Заключение специалиста / отчёт / смета.</w:t>
      </w:r>
    </w:p>
    <w:p>
      <w:pPr>
        <w:ind w:firstLine="0"/>
        <w:jc w:val="left"/>
      </w:pPr>
      <w:r>
        <w:rPr>
          <w:b w:val="0"/>
        </w:rPr>
        <w:t>5. Расчёт взыскиваемой суммы, подписанный истцом или представителем, с копиями по числу ответчиков и третьих лиц.</w:t>
      </w:r>
    </w:p>
    <w:p>
      <w:pPr>
        <w:ind w:firstLine="0"/>
        <w:jc w:val="left"/>
      </w:pPr>
      <w:r>
        <w:rPr>
          <w:b w:val="0"/>
        </w:rPr>
        <w:t>6. Претензия, подтверждение её направления и ответ при наличии; документы обязательного досудебного порядка, если он предусмотрен законом.</w:t>
      </w:r>
    </w:p>
    <w:p>
      <w:pPr>
        <w:ind w:firstLine="0"/>
        <w:jc w:val="left"/>
      </w:pPr>
      <w:r>
        <w:rPr>
          <w:b w:val="0"/>
        </w:rPr>
        <w:t>7. Документы, подтверждающие направление участникам дела копий иска и приложений, отсутствующих у них.</w:t>
      </w:r>
    </w:p>
    <w:p>
      <w:pPr>
        <w:ind w:firstLine="0"/>
        <w:jc w:val="left"/>
      </w:pPr>
      <w:r>
        <w:rPr>
          <w:b w:val="0"/>
        </w:rPr>
        <w:t>8. Документ об уплате госпошлины / льготе / соответствующее ходатайство.</w:t>
      </w:r>
    </w:p>
    <w:p>
      <w:pPr>
        <w:ind w:firstLine="0"/>
        <w:jc w:val="left"/>
      </w:pPr>
      <w:r>
        <w:rPr>
          <w:b w:val="0"/>
        </w:rPr>
        <w:t>9. Документы о расходах и полномочиях представителя при наличии.</w:t>
      </w:r>
    </w:p>
    <w:p>
      <w:pPr>
        <w:ind w:firstLine="0"/>
        <w:jc w:val="left"/>
      </w:pPr>
      <w:r>
        <w:rPr>
          <w:b w:val="0"/>
        </w:rPr>
        <w:t>10. Иные приложения: [перечень и количество листов].</w:t>
      </w:r>
    </w:p>
    <w:p>
      <w:pPr>
        <w:ind w:firstLine="0"/>
        <w:jc w:val="left"/>
      </w:pPr>
      <w:r>
        <w:rPr>
          <w:b w:val="0"/>
        </w:rPr>
        <w:t>Дата: __________________  Подпись: __________________ / [ФИО] /</w:t>
      </w:r>
    </w:p>
    <w:p>
      <w:pPr>
        <w:pStyle w:val="Heading1"/>
      </w:pPr>
      <w:r>
        <w:t>Ссылки для проверки перед подачей</w:t>
      </w:r>
    </w:p>
    <w:p>
      <w:pPr>
        <w:spacing w:after="40"/>
        <w:ind w:firstLine="0"/>
        <w:jc w:val="left"/>
      </w:pPr>
      <w:r>
        <w:rPr>
          <w:b w:val="0"/>
        </w:rPr>
      </w:r>
      <w:hyperlink r:id="rId9">
        <w:r>
          <w:rPr>
            <w:color w:val="0B4E76"/>
            <w:sz w:val="20"/>
            <w:u w:val="single"/>
          </w:rPr>
          <w:t>ГПК РФ статья 131  Форма и содержание иска</w:t>
        </w:r>
      </w:hyperlink>
    </w:p>
    <w:p>
      <w:pPr>
        <w:spacing w:after="40"/>
        <w:ind w:firstLine="0"/>
        <w:jc w:val="left"/>
      </w:pPr>
      <w:r>
        <w:rPr>
          <w:b w:val="0"/>
        </w:rPr>
      </w:r>
      <w:hyperlink r:id="rId10">
        <w:r>
          <w:rPr>
            <w:color w:val="0B4E76"/>
            <w:sz w:val="20"/>
            <w:u w:val="single"/>
          </w:rPr>
          <w:t>ГПК РФ статья 132  Приложения к иску</w:t>
        </w:r>
      </w:hyperlink>
    </w:p>
    <w:p>
      <w:pPr>
        <w:spacing w:after="40"/>
        <w:ind w:firstLine="0"/>
        <w:jc w:val="left"/>
      </w:pPr>
      <w:r>
        <w:rPr>
          <w:b w:val="0"/>
        </w:rPr>
      </w:r>
      <w:hyperlink r:id="rId11">
        <w:r>
          <w:rPr>
            <w:color w:val="0B4E76"/>
            <w:sz w:val="20"/>
            <w:u w:val="single"/>
          </w:rPr>
          <w:t>ГК РФ статья 15  Убытки</w:t>
        </w:r>
      </w:hyperlink>
    </w:p>
    <w:p>
      <w:pPr>
        <w:spacing w:after="40"/>
        <w:ind w:firstLine="0"/>
        <w:jc w:val="left"/>
      </w:pPr>
      <w:r>
        <w:rPr>
          <w:b w:val="0"/>
        </w:rPr>
      </w:r>
      <w:hyperlink r:id="rId12">
        <w:r>
          <w:rPr>
            <w:color w:val="0B4E76"/>
            <w:sz w:val="20"/>
            <w:u w:val="single"/>
          </w:rPr>
          <w:t>ГК РФ статья 1064  Возмещение вреда</w:t>
        </w:r>
      </w:hyperlink>
    </w:p>
    <w:p>
      <w:pPr>
        <w:spacing w:after="40"/>
        <w:ind w:firstLine="0"/>
        <w:jc w:val="left"/>
      </w:pPr>
      <w:r>
        <w:rPr>
          <w:b w:val="0"/>
        </w:rPr>
      </w:r>
      <w:hyperlink r:id="rId13">
        <w:r>
          <w:rPr>
            <w:color w:val="0B4E76"/>
            <w:sz w:val="20"/>
            <w:u w:val="single"/>
          </w:rPr>
          <w:t>ГК РФ статья 1082  Способы возмещения вреда</w:t>
        </w:r>
      </w:hyperlink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64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4" w:lineRule="auto" w:before="16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69470b15e4eb033f5bfa691094e1d083f32238e9/" TargetMode="External"/><Relationship Id="rId10" Type="http://schemas.openxmlformats.org/officeDocument/2006/relationships/hyperlink" Target="https://www.consultant.ru/document/cons_doc_LAW_39570/c04bddd90fe8dd05299705ec675c65ecd0f668dc/" TargetMode="External"/><Relationship Id="rId11" Type="http://schemas.openxmlformats.org/officeDocument/2006/relationships/hyperlink" Target="https://www.consultant.ru/document/cons_doc_LAW_5142/4734407fbf4d5eec5306840f8b75b994e5d57090/" TargetMode="External"/><Relationship Id="rId12" Type="http://schemas.openxmlformats.org/officeDocument/2006/relationships/hyperlink" Target="https://www.consultant.ru/document/cons_doc_LAW_9027/c511835e25e63740cf185038b1ad056526f814e9/" TargetMode="External"/><Relationship Id="rId13" Type="http://schemas.openxmlformats.org/officeDocument/2006/relationships/hyperlink" Target="https://www.consultant.ru/document/cons_doc_LAW_9027/80be540cf2a27418a07a60f9121621ded65a238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 после залива</dc:title>
  <dc:subject/>
  <dc:creator>Затопил.рф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