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копии акта и документов</w:t>
      </w:r>
    </w:p>
    <w:p>
      <w:pPr>
        <w:jc w:val="center"/>
      </w:pPr>
      <w:r>
        <w:rPr>
          <w:i/>
          <w:sz w:val="20"/>
        </w:rPr>
        <w:t>в управляющую организацию или аварийно диспетчерскую службу</w:t>
      </w:r>
    </w:p>
    <w:p>
      <w:pPr/>
      <w:r>
        <w:rPr>
          <w:i/>
          <w:color w:val="505050"/>
          <w:sz w:val="20"/>
        </w:rPr>
        <w:t>Заполните пропуски, удалите подсказки и адаптируйте документ к обстоятельствам вашего случая.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Кому: 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От: 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Адрес помещения: 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4"/>
        </w:rPr>
        <w:t>Телефон и электронная почта: ________________________________________________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ЗАЯВЛЕНИЕ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«___» __________ 20__ г. я обращался(лась) в __________________________________________________ по факту залива помещения по адресу: ____________________________________________________________________________________. Обращение зарегистрировано под номером __________ от «___» __________ 20__ г.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Прошу предоставить мне копию акта о причинении ущерба, составленного по указанному обращению, а также, если имеются, копии документов и сведений, относящихся к аварии: заявки и записи аварийно-диспетчерской службы, сведения о времени выезда, установленной причине и выполненных действиях.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Прошу выдать документы: ☐ на руки  ☐ направить на электронную почту  ☐ направить почтовым отправлением. При отсутствии акта прошу письменно сообщить причину его непредоставления и порядок дальнейшего получения документов.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Приложения: ____________________________________________________________________________________.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300"/>
          </w:tcPr>
          <w:p>
            <w:pPr/>
            <w:r>
              <w:t>Подпись: ____________________</w:t>
            </w:r>
          </w:p>
        </w:tc>
        <w:tc>
          <w:tcPr>
            <w:tcW w:type="dxa" w:w="4300"/>
          </w:tcPr>
          <w:p>
            <w:pPr/>
            <w:r>
              <w:t>Дата: «___» __________ 20__ г.</w:t>
            </w:r>
          </w:p>
        </w:tc>
      </w:tr>
    </w:tbl>
    <w:p>
      <w:pPr>
        <w:spacing w:before="200"/>
      </w:pPr>
      <w:r>
        <w:rPr>
          <w:i/>
          <w:color w:val="505050"/>
          <w:sz w:val="18"/>
        </w:rPr>
        <w:t>Сохраните экземпляр заявления с отметкой о принятии либо подтверждение его направления.</w:t>
      </w:r>
    </w:p>
    <w:sectPr w:rsidR="00FC693F" w:rsidRPr="0006063C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ind w:firstLine="709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