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осмотра повреждений после залива</w:t>
      </w:r>
    </w:p>
    <w:p>
      <w:pPr>
        <w:jc w:val="center"/>
      </w:pPr>
      <w:r>
        <w:rPr>
          <w:i/>
          <w:sz w:val="20"/>
        </w:rPr>
        <w:t>для фиксации состояния помещения и имущества</w:t>
      </w:r>
    </w:p>
    <w:p>
      <w:pPr/>
      <w:r>
        <w:rPr>
          <w:i/>
          <w:color w:val="505050"/>
          <w:sz w:val="20"/>
        </w:rPr>
        <w:t>Заполните пропуски, удалите подсказки и адаптируйте документ к обстоятельствам вашего случая.</w:t>
      </w:r>
    </w:p>
    <w:p>
      <w:pPr>
        <w:pStyle w:val="Heading1"/>
      </w:pPr>
      <w:r>
        <w:t>1. Общие сведения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Дата и время осмотра: «___» __________ 20__ г. в ___ ч. ___ мин.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Место осмотра: 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Адрес помещения: 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Собственник или пользователь помещения: 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Осмотр провели: 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Присутствовали иные лица: ____________________________________________________</w:t>
      </w:r>
    </w:p>
    <w:p>
      <w:pPr>
        <w:pStyle w:val="Heading1"/>
      </w:pPr>
      <w:r>
        <w:t>2. Основание и обстоятельства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Осмотр проведён в связи с заливом, произошедшим «___» __________ 20__ г. в ___ ч. ___ мин. По имеющимся сведениям, вода поступала из: ____________________________________________________________________________________.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Документы и сведения, предъявленные при осмотре: ____________________________________________________________________________________.</w:t>
      </w:r>
    </w:p>
    <w:p>
      <w:pPr>
        <w:pStyle w:val="Heading1"/>
      </w:pPr>
      <w:r>
        <w:t>3. Состояние помещения до начала ремонта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До начала осмотра ремонтные работы и демонтаж повреждённых элементов: ☐ не проводились  ☐ проводились частично. Если проводились, указать что именно и когда: ________________________________________________________________________.</w:t>
      </w:r>
    </w:p>
    <w:p>
      <w:pPr>
        <w:pStyle w:val="Heading1"/>
      </w:pPr>
      <w:r>
        <w:t>4. Выявленные повреждения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5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22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Помещение и элемент</w:t>
            </w:r>
          </w:p>
        </w:tc>
        <w:tc>
          <w:tcPr>
            <w:tcW w:type="dxa" w:w="33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Описание повреждения</w:t>
            </w:r>
          </w:p>
        </w:tc>
        <w:tc>
          <w:tcPr>
            <w:tcW w:type="dxa" w:w="19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Размер, количество, фото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5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</w:pPr>
      <w:r>
        <w:t>5. Аварийный элемент и причина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Аварийный элемент: ____________________________________________________________________________________.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Технические признаки и состояние элемента: ____________________________________________________________________________________.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Предварительная причина по результатам осмотра: ☐ установлена  ☐ не установлена  ☐ требует специального исследования. Окончательный вывод о причине возможен после изучения документов и иных материалов: ____________________________________________________________________.</w:t>
      </w:r>
    </w:p>
    <w:p>
      <w:pPr>
        <w:pStyle w:val="Heading1"/>
      </w:pPr>
      <w:r>
        <w:t>6. Приложения и подписи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 акту прилагаются: ☐ фототаблица на ___ л.; ☐ видеозапись; ☐ документы УК; ☐ документы на имущество; ☐ иное: ________________________________.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300"/>
          </w:tcPr>
          <w:p>
            <w:pPr/>
            <w:r>
              <w:t>Подпись собственника: ____________________</w:t>
            </w:r>
          </w:p>
        </w:tc>
        <w:tc>
          <w:tcPr>
            <w:tcW w:type="dxa" w:w="4300"/>
          </w:tcPr>
          <w:p>
            <w:pPr/>
            <w:r>
              <w:t>Подпись представителя: ____________________</w:t>
            </w:r>
          </w:p>
        </w:tc>
      </w:tr>
    </w:tbl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Отметка об отказе от подписи или замечаниях: ____________________________________________________________________________________.</w:t>
      </w:r>
    </w:p>
    <w:p>
      <w:pPr>
        <w:spacing w:before="200"/>
      </w:pPr>
      <w:r>
        <w:rPr>
          <w:i/>
          <w:color w:val="505050"/>
          <w:sz w:val="18"/>
        </w:rPr>
        <w:t>Шаблон подготовлен для проекта «Затопил.рф». Он является информационной основой и не заменяет индивидуальную юридическую консультацию.</w:t>
      </w:r>
    </w:p>
    <w:sectPr w:rsidR="00FC693F" w:rsidRPr="0006063C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