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0"/>
        </w:rPr>
        <w:t>ЗАЯВЛЕНИЕ О ЗАЛИВЕ И СОСТАВЛЕНИИ АКТА</w:t>
      </w:r>
    </w:p>
    <w:p>
      <w:pPr>
        <w:jc w:val="center"/>
      </w:pPr>
      <w:r>
        <w:rPr>
          <w:i/>
          <w:sz w:val="18"/>
        </w:rPr>
        <w:t>бесплатный шаблон проекта «Затопил.рф»</w:t>
      </w:r>
    </w:p>
    <w:p>
      <w:pPr>
        <w:spacing w:after="40"/>
      </w:pPr>
      <w:r>
        <w:rPr>
          <w:b/>
        </w:rPr>
        <w:t xml:space="preserve">В </w:t>
      </w:r>
      <w:r>
        <w:t>____________________________________________________________</w:t>
      </w:r>
    </w:p>
    <w:p>
      <w:pPr>
        <w:spacing w:after="40"/>
      </w:pPr>
      <w:r>
        <w:rPr>
          <w:b/>
        </w:rPr>
        <w:t xml:space="preserve">от </w:t>
      </w:r>
      <w:r>
        <w:t>____________________________________________________________</w:t>
      </w:r>
    </w:p>
    <w:p>
      <w:pPr>
        <w:spacing w:after="40"/>
      </w:pPr>
      <w:r>
        <w:rPr>
          <w:b/>
        </w:rPr>
        <w:t xml:space="preserve">адрес помещения </w:t>
      </w:r>
      <w:r>
        <w:t>____________________________________________________________</w:t>
      </w:r>
    </w:p>
    <w:p>
      <w:pPr>
        <w:spacing w:after="40"/>
      </w:pPr>
      <w:r>
        <w:rPr>
          <w:b/>
        </w:rPr>
        <w:t xml:space="preserve">телефон </w:t>
      </w:r>
      <w:r>
        <w:t>____________________________________________________________</w:t>
      </w:r>
    </w:p>
    <w:p/>
    <w:p>
      <w:pPr>
        <w:jc w:val="center"/>
      </w:pPr>
      <w:r>
        <w:rPr>
          <w:b/>
          <w:sz w:val="26"/>
        </w:rPr>
        <w:t>ЗАЯВЛЕНИЕ</w:t>
      </w:r>
    </w:p>
    <w:p>
      <w:r>
        <w:t>Сообщаю о заливе (протечке) помещения по адресу, указанному выше.</w:t>
      </w:r>
    </w:p>
    <w:p>
      <w:r>
        <w:rPr>
          <w:b/>
        </w:rPr>
        <w:t xml:space="preserve">Дата и ориентировочное время обнаружения: </w:t>
      </w:r>
      <w:r>
        <w:t>________________________________________</w:t>
      </w:r>
    </w:p>
    <w:p>
      <w:r>
        <w:rPr>
          <w:b/>
        </w:rPr>
        <w:t xml:space="preserve">Предполагаемый источник поступления воды (если известен): </w:t>
      </w:r>
      <w:r>
        <w:t>______________________________</w:t>
      </w:r>
    </w:p>
    <w:p>
      <w:r>
        <w:t>Прошу:</w:t>
      </w:r>
    </w:p>
    <w:p>
      <w:pPr>
        <w:ind w:left="397" w:hanging="227"/>
      </w:pPr>
      <w:r>
        <w:t>• зарегистрировать обращение и сообщить регистрационный номер заявки;</w:t>
      </w:r>
    </w:p>
    <w:p>
      <w:pPr>
        <w:ind w:left="397" w:hanging="227"/>
      </w:pPr>
      <w:r>
        <w:t>• принять необходимые меры для прекращения поступления воды и предотвращения дальнейшего ущерба;</w:t>
      </w:r>
    </w:p>
    <w:p>
      <w:pPr>
        <w:ind w:left="397" w:hanging="227"/>
      </w:pPr>
      <w:r>
        <w:t>• организовать осмотр помещения с участием уполномоченного представителя;</w:t>
      </w:r>
    </w:p>
    <w:p>
      <w:pPr>
        <w:ind w:left="397" w:hanging="227"/>
      </w:pPr>
      <w:r>
        <w:t>• составить акт, в котором отразить обстоятельства происшествия, предполагаемый источник поступления воды, перечень видимых повреждений и помещения, в которых они выявлены;</w:t>
      </w:r>
    </w:p>
    <w:p>
      <w:pPr>
        <w:ind w:left="397" w:hanging="227"/>
      </w:pPr>
      <w:r>
        <w:t>• выдать (направить) мне экземпляр составленного акта.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13"/>
      </w:tblGrid>
      <w:tr>
        <w:tc>
          <w:tcPr>
            <w:tcW w:type="dxa" w:w="10313"/>
            <w:shd w:fill="F2F7FA"/>
            <w:vAlign w:val="center"/>
          </w:tcPr>
          <w:p>
            <w:pPr>
              <w:spacing w:after="0"/>
            </w:pPr>
            <w:r>
              <w:rPr>
                <w:i/>
                <w:sz w:val="18"/>
              </w:rPr>
              <w:t>Важно: п. 152 Правил, утверждённых Постановлением Правительства РФ № 354, прямо предусматривает составление акта в случае причинения ущерба исполнителем коммунальной услуги. В иных ситуациях акт управляющей организации также является одним из ключевых документов фиксации обстоятельств залива. Сохраняйте фото/видео и номер аварийной заявки.</w:t>
            </w:r>
          </w:p>
        </w:tc>
      </w:tr>
    </w:tbl>
    <w:p>
      <w:pPr>
        <w:spacing w:after="0"/>
      </w:pPr>
    </w:p>
    <w:p>
      <w:pPr>
        <w:spacing w:before="160"/>
      </w:pPr>
      <w:r>
        <w:rPr>
          <w:b/>
        </w:rPr>
        <w:t xml:space="preserve">Заявитель: </w:t>
      </w:r>
      <w:r>
        <w:t>_____________________ / ______________________________ /</w:t>
      </w:r>
    </w:p>
    <w:p>
      <w:pPr>
        <w:spacing w:after="0"/>
      </w:pPr>
      <w:r>
        <w:t>Дата: «____» _____________ 20___ г.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07" w:right="907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b/>
        <w:sz w:val="16"/>
      </w:rPr>
      <w:t>Шаблон разработан ООО «Центр оценки» для проекта «Затопил.рф» • затопил.рф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b/>
        <w:sz w:val="16"/>
      </w:rPr>
      <w:t>ЗАТОПИЛ.РФ  |  ООО «Центр оценки»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